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Continuous Improvement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Purpose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purpose of this Continuous Improvement Plan is to establish a structured approach for continuously enhancing the quality, efficiency, and effectiveness of </w:t>
      </w:r>
      <w:r w:rsidDel="00000000" w:rsidR="00000000" w:rsidRPr="00000000">
        <w:rPr>
          <w:sz w:val="24"/>
          <w:szCs w:val="24"/>
          <w:rtl w:val="0"/>
        </w:rPr>
        <w:t xml:space="preserve">NWF Facilities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Ltd operations. This plan outlines the processes for identifying improvement opportunities, implementing changes, and monitoring the outcomes to foster a culture of continuous improvement.</w:t>
      </w:r>
    </w:p>
    <w:p w:rsidR="00000000" w:rsidDel="00000000" w:rsidP="00000000" w:rsidRDefault="00000000" w:rsidRPr="00000000" w14:paraId="00000004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Scope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This plan applies to all employees, contractors, and stakeholders of </w:t>
      </w:r>
      <w:r w:rsidDel="00000000" w:rsidR="00000000" w:rsidRPr="00000000">
        <w:rPr>
          <w:sz w:val="24"/>
          <w:szCs w:val="24"/>
          <w:rtl w:val="0"/>
        </w:rPr>
        <w:t xml:space="preserve">NWF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and covers all aspects of the company’s operations and management systems.</w:t>
      </w:r>
    </w:p>
    <w:p w:rsidR="00000000" w:rsidDel="00000000" w:rsidP="00000000" w:rsidRDefault="00000000" w:rsidRPr="00000000" w14:paraId="00000006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Foster a culture of continuous improvement and innovation.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Identify and implement opportunities for improvement in processes, services, and products.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Enhance customer satisfaction and operational efficiency.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Monitor and evaluate the effectiveness of improvement initiatives.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Support the strategic goals of </w:t>
      </w:r>
      <w:r w:rsidDel="00000000" w:rsidR="00000000" w:rsidRPr="00000000">
        <w:rPr>
          <w:sz w:val="24"/>
          <w:szCs w:val="24"/>
          <w:rtl w:val="0"/>
        </w:rPr>
        <w:t xml:space="preserve">NWF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through ongoing improvement efforts.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Continuous Improvement Process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 Identification of Improvement Opportunities: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1.1 Feedback Collection: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Collect feedback from clients, employees, and other stakeholders through surveys, meetings, and feedback forms.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1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Analyse customer complaints and suggestions to identify areas for improvement.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1.2 Data Analysis: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2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Use performance data, audit findings, and key performance indicators (KPIs) to identify trends and areas needing improvement.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2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Conduct regular SWOT analysis (Strengths, Weaknesses, Opportunities, Threats) to identify internal and external improvement opportunities.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1.3 Benchmarking: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3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Compare </w:t>
      </w:r>
      <w:r w:rsidDel="00000000" w:rsidR="00000000" w:rsidRPr="00000000">
        <w:rPr>
          <w:sz w:val="24"/>
          <w:szCs w:val="24"/>
          <w:rtl w:val="0"/>
        </w:rPr>
        <w:t xml:space="preserve">NWF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performance with industry standards and best practices.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3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Identify gaps and areas where the company can adopt best practices.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 Planning and Prioritization: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2.1 Improvement Plan Development: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4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Develop detailed improvement plans outlining the objectives, actions, responsibilities, and timelines.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4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Prioritize improvement initiatives based on their potential impact and feasibility.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2.2 Resource Allocation: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5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Allocate necessary resources, including personnel, budget, and tools, to support improvement initiatives.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5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that teams have the training and support needed to implement changes.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 Implementation of Improvements: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3.1 Action Execution: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6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Implement improvement actions according to the approved plan.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6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clear communication and coordination among all involved parties.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3.2 Change Management: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7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Apply change management principles to facilitate smooth implementation of improvements.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7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Address any resistance to change through training and engagement.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 Monitoring and Evaluation: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4.1 Progress Tracking: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8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Monitor the progress of improvement initiatives using predefined metrics and KPIs.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8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Regularly review progress reports and adjust actions as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4.2 Effectiveness Assessment: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Evaluate the effectiveness of implemented improvements through performance data and feedback.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Conduct post-implementation reviews to assess whether the desired outcomes have been achieved.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5. Documentation and Communication: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5.1 Record Keeping: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Document all improvement initiatives, including plans, actions, and outcomes.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Maintain records of lessons learned and best practices.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5.2 Communication: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Communicate the outcomes of improvement initiatives to all relevant stakeholders.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Share success stories and lessons learned to promote a culture of continuous improvement.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6. Review and Continuous Cycle: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6.1 Regular Review: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Conduct regular reviews of the continuous improvement process to identify further improvement opportunities.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Update the Continuous Improvement Plan based on review findings and new strategic objectives.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6.2 Continuous Cycle: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Embed continuous improvement as an ongoing cycle within the organization.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Encourage all employees to contribute ideas and participate in improvement activities.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Key 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Top Management: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Promote a culture of continuous improvement and provide strategic direction.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Allocate resources and support for improvement initiatives.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Review and approve major improvement plans.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Continuous Improvement Team: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8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Coordinate the identification, planning, and implementation of improvement initiatives.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8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Monitor progress and evaluate the effectiveness of improvements.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8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Provide training and support to employees on continuous improvement methodologies.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Department Managers: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9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Identify improvement opportunities within their departments.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9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Implement and monitor improvement initiatives in their areas of responsibility.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9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Encourage team members to contribute to continuous improvement efforts.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Employees: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0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Participate in continuous improvement activities and training.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10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Provide feedback and suggest improvement ideas.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0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Support the implementation of improvement initiatives.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Conclusion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This Continuous Improvement Plan ensures that </w:t>
      </w:r>
      <w:r w:rsidDel="00000000" w:rsidR="00000000" w:rsidRPr="00000000">
        <w:rPr>
          <w:sz w:val="24"/>
          <w:szCs w:val="24"/>
          <w:rtl w:val="0"/>
        </w:rPr>
        <w:t xml:space="preserve">NWF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continuously enhances its operations, services, and overall performance. By following this structured approach, we aim to foster a culture of innovation and excellence, ultimately contributing to the company’s strategic goals and customer satisfaction.</w:t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05</w:t>
    </w:r>
    <w:r w:rsidDel="00000000" w:rsidR="00000000" w:rsidRPr="00000000">
      <w:rPr>
        <w:sz w:val="16"/>
        <w:szCs w:val="16"/>
        <w:rtl w:val="0"/>
      </w:rPr>
      <w:t xml:space="preserve">7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Version: 1 Issue Date: </w:t>
    </w:r>
    <w:r w:rsidDel="00000000" w:rsidR="00000000" w:rsidRPr="00000000">
      <w:rPr>
        <w:sz w:val="16"/>
        <w:szCs w:val="16"/>
        <w:rtl w:val="0"/>
      </w:rPr>
      <w:t xml:space="preserve">01.02.2025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sz w:val="24"/>
        <w:szCs w:val="24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Continuous Improvement Plan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05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7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01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.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02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.202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